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0501FF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E1CAB" w:rsidRDefault="00BE1CAB" w:rsidP="005D0016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1CAB" w:rsidRDefault="00BE1CA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8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5D0016" w:rsidRDefault="00BE1CA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D0016">
        <w:rPr>
          <w:sz w:val="24"/>
          <w:szCs w:val="24"/>
          <w:u w:val="single"/>
        </w:rPr>
        <w:t xml:space="preserve"> 10 сентября 2012</w:t>
      </w:r>
      <w:r w:rsidR="00624190">
        <w:rPr>
          <w:sz w:val="24"/>
          <w:szCs w:val="24"/>
        </w:rPr>
        <w:t xml:space="preserve">                  </w:t>
      </w:r>
      <w:r w:rsidR="005D001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</w:t>
      </w:r>
      <w:r w:rsidR="00624190">
        <w:rPr>
          <w:sz w:val="24"/>
          <w:szCs w:val="24"/>
        </w:rPr>
        <w:t xml:space="preserve">                                   </w:t>
      </w:r>
      <w:r w:rsidR="005D0016">
        <w:rPr>
          <w:sz w:val="24"/>
          <w:szCs w:val="24"/>
        </w:rPr>
        <w:t xml:space="preserve"> </w:t>
      </w:r>
      <w:r w:rsidR="00624190">
        <w:rPr>
          <w:sz w:val="24"/>
          <w:szCs w:val="24"/>
        </w:rPr>
        <w:t xml:space="preserve">  </w:t>
      </w:r>
      <w:r w:rsidR="005D0016">
        <w:rPr>
          <w:sz w:val="24"/>
          <w:szCs w:val="24"/>
        </w:rPr>
        <w:t xml:space="preserve">                              №</w:t>
      </w:r>
      <w:r w:rsidR="005D0016">
        <w:rPr>
          <w:sz w:val="24"/>
          <w:szCs w:val="24"/>
          <w:u w:val="single"/>
        </w:rPr>
        <w:t xml:space="preserve"> 2225</w:t>
      </w:r>
      <w:r w:rsidR="005D0016" w:rsidRPr="005D0016">
        <w:rPr>
          <w:sz w:val="24"/>
          <w:szCs w:val="24"/>
          <w:u w:val="single"/>
        </w:rPr>
        <w:t xml:space="preserve"> 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5F665F" w:rsidRDefault="005F665F" w:rsidP="005F665F">
      <w:pPr>
        <w:jc w:val="both"/>
        <w:rPr>
          <w:sz w:val="24"/>
          <w:szCs w:val="24"/>
        </w:rPr>
      </w:pPr>
      <w:r w:rsidRPr="005F665F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>в постановление</w:t>
      </w:r>
    </w:p>
    <w:p w:rsidR="005F665F" w:rsidRDefault="005F665F" w:rsidP="005F665F">
      <w:pPr>
        <w:jc w:val="both"/>
        <w:rPr>
          <w:sz w:val="24"/>
          <w:szCs w:val="24"/>
        </w:rPr>
      </w:pPr>
      <w:r w:rsidRPr="005F665F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5F665F">
        <w:rPr>
          <w:sz w:val="24"/>
          <w:szCs w:val="24"/>
        </w:rPr>
        <w:t xml:space="preserve">города Югорска </w:t>
      </w:r>
    </w:p>
    <w:p w:rsidR="005F665F" w:rsidRPr="005F665F" w:rsidRDefault="005F665F" w:rsidP="005F665F">
      <w:pPr>
        <w:jc w:val="both"/>
        <w:rPr>
          <w:sz w:val="24"/>
          <w:szCs w:val="24"/>
        </w:rPr>
      </w:pPr>
      <w:r w:rsidRPr="005F665F">
        <w:rPr>
          <w:sz w:val="24"/>
          <w:szCs w:val="24"/>
        </w:rPr>
        <w:t>от 29</w:t>
      </w:r>
      <w:r>
        <w:rPr>
          <w:sz w:val="24"/>
          <w:szCs w:val="24"/>
        </w:rPr>
        <w:t>.07.</w:t>
      </w:r>
      <w:r w:rsidRPr="005F665F">
        <w:rPr>
          <w:sz w:val="24"/>
          <w:szCs w:val="24"/>
        </w:rPr>
        <w:t>2010 года № 1364</w:t>
      </w:r>
    </w:p>
    <w:p w:rsidR="005F665F" w:rsidRDefault="005F665F" w:rsidP="005F665F">
      <w:pPr>
        <w:jc w:val="both"/>
        <w:rPr>
          <w:sz w:val="24"/>
          <w:szCs w:val="24"/>
        </w:rPr>
      </w:pPr>
    </w:p>
    <w:p w:rsidR="005F665F" w:rsidRDefault="005F665F" w:rsidP="005F665F">
      <w:pPr>
        <w:jc w:val="both"/>
        <w:rPr>
          <w:sz w:val="24"/>
          <w:szCs w:val="24"/>
        </w:rPr>
      </w:pPr>
    </w:p>
    <w:p w:rsidR="005F665F" w:rsidRPr="005F665F" w:rsidRDefault="005F665F" w:rsidP="005F665F">
      <w:pPr>
        <w:jc w:val="both"/>
        <w:rPr>
          <w:sz w:val="24"/>
          <w:szCs w:val="24"/>
        </w:rPr>
      </w:pPr>
    </w:p>
    <w:p w:rsidR="005F665F" w:rsidRDefault="005F665F" w:rsidP="005F665F">
      <w:pPr>
        <w:pStyle w:val="a8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65F">
        <w:rPr>
          <w:rFonts w:ascii="Times New Roman" w:hAnsi="Times New Roman" w:cs="Times New Roman"/>
          <w:sz w:val="24"/>
          <w:szCs w:val="24"/>
          <w:lang w:val="ru-RU"/>
        </w:rPr>
        <w:t xml:space="preserve">В связи с уточнением бюджетных ассигнований, долгосрочной целевой программой </w:t>
      </w:r>
      <w:r w:rsidR="000C6E87" w:rsidRPr="005F665F">
        <w:rPr>
          <w:rFonts w:ascii="Times New Roman" w:hAnsi="Times New Roman" w:cs="Times New Roman"/>
          <w:sz w:val="24"/>
          <w:szCs w:val="24"/>
          <w:lang w:val="ru-RU"/>
        </w:rPr>
        <w:t xml:space="preserve">«Энергосбережение и повышение энергетической эффективности в </w:t>
      </w:r>
      <w:r w:rsidR="000C6E87">
        <w:rPr>
          <w:rFonts w:ascii="Times New Roman" w:hAnsi="Times New Roman" w:cs="Times New Roman"/>
          <w:sz w:val="24"/>
          <w:szCs w:val="24"/>
          <w:lang w:val="ru-RU"/>
        </w:rPr>
        <w:t xml:space="preserve">Ханты-Мансийском автономном округе </w:t>
      </w:r>
      <w:r w:rsidR="000C6E87" w:rsidRPr="005F66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C6E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6E87" w:rsidRPr="005F665F">
        <w:rPr>
          <w:rFonts w:ascii="Times New Roman" w:hAnsi="Times New Roman" w:cs="Times New Roman"/>
          <w:sz w:val="24"/>
          <w:szCs w:val="24"/>
          <w:lang w:val="ru-RU"/>
        </w:rPr>
        <w:t>Югре на 2011-2015 годы и н</w:t>
      </w:r>
      <w:r w:rsidR="000C6E87">
        <w:rPr>
          <w:rFonts w:ascii="Times New Roman" w:hAnsi="Times New Roman" w:cs="Times New Roman"/>
          <w:sz w:val="24"/>
          <w:szCs w:val="24"/>
          <w:lang w:val="ru-RU"/>
        </w:rPr>
        <w:t>а перспективу до 2020</w:t>
      </w:r>
      <w:r w:rsidR="000C6E87" w:rsidRPr="005F665F">
        <w:rPr>
          <w:rFonts w:ascii="Times New Roman" w:hAnsi="Times New Roman" w:cs="Times New Roman"/>
          <w:sz w:val="24"/>
          <w:szCs w:val="24"/>
          <w:lang w:val="ru-RU"/>
        </w:rPr>
        <w:t xml:space="preserve"> года»</w:t>
      </w:r>
      <w:r w:rsidR="00E93F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утвержденной постановлением правительства Ханты-Мансийского автономного округа – Югры от 23.06.2011 № 237-п:</w:t>
      </w:r>
    </w:p>
    <w:p w:rsidR="005F665F" w:rsidRPr="005F665F" w:rsidRDefault="005F665F" w:rsidP="005F665F">
      <w:pPr>
        <w:pStyle w:val="a8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665F">
        <w:rPr>
          <w:rFonts w:ascii="Times New Roman" w:hAnsi="Times New Roman" w:cs="Times New Roman"/>
          <w:sz w:val="24"/>
          <w:szCs w:val="24"/>
          <w:lang w:val="ru-RU"/>
        </w:rPr>
        <w:t>1. Внести в постановление администрации города Югорска от 29.07.2010 № 1364                      «Об утверждении долгосрочной целевой программы «Энергосбережение и повышение энерг</w:t>
      </w:r>
      <w:r w:rsidR="00E85F3B">
        <w:rPr>
          <w:rFonts w:ascii="Times New Roman" w:hAnsi="Times New Roman" w:cs="Times New Roman"/>
          <w:sz w:val="24"/>
          <w:szCs w:val="24"/>
          <w:lang w:val="ru-RU"/>
        </w:rPr>
        <w:t xml:space="preserve">етической эффективности города </w:t>
      </w:r>
      <w:r w:rsidRPr="005F665F">
        <w:rPr>
          <w:rFonts w:ascii="Times New Roman" w:hAnsi="Times New Roman" w:cs="Times New Roman"/>
          <w:sz w:val="24"/>
          <w:szCs w:val="24"/>
          <w:lang w:val="ru-RU"/>
        </w:rPr>
        <w:t>Югорска на 2010-2015 годы» (с изменениями от 31.08.2010 № 1556) следующие изменения:</w:t>
      </w:r>
    </w:p>
    <w:p w:rsidR="005F665F" w:rsidRPr="005F665F" w:rsidRDefault="005F665F" w:rsidP="005F665F">
      <w:pPr>
        <w:ind w:firstLine="851"/>
        <w:jc w:val="both"/>
        <w:rPr>
          <w:sz w:val="24"/>
          <w:szCs w:val="24"/>
        </w:rPr>
      </w:pPr>
      <w:r w:rsidRPr="005F665F">
        <w:rPr>
          <w:sz w:val="24"/>
          <w:szCs w:val="24"/>
        </w:rPr>
        <w:t>1.1. В приложении к постановлению:</w:t>
      </w:r>
    </w:p>
    <w:p w:rsidR="005F665F" w:rsidRDefault="005F665F" w:rsidP="005F665F">
      <w:pPr>
        <w:ind w:firstLine="851"/>
        <w:jc w:val="both"/>
        <w:rPr>
          <w:sz w:val="24"/>
          <w:szCs w:val="24"/>
        </w:rPr>
      </w:pPr>
      <w:r w:rsidRPr="005F665F">
        <w:rPr>
          <w:sz w:val="24"/>
          <w:szCs w:val="24"/>
        </w:rPr>
        <w:t>1.1.1. В паспорте программы строку «Объемы и источники финансирования» изложить в следующей редакции:</w:t>
      </w:r>
    </w:p>
    <w:p w:rsidR="00E85F3B" w:rsidRPr="005F665F" w:rsidRDefault="00E85F3B" w:rsidP="005F665F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26"/>
        <w:gridCol w:w="8398"/>
      </w:tblGrid>
      <w:tr w:rsidR="005F665F" w:rsidRPr="005F665F" w:rsidTr="008D0DF5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65F" w:rsidRPr="005F665F" w:rsidRDefault="005F665F" w:rsidP="008D0DF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 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5F" w:rsidRPr="005F665F" w:rsidRDefault="005F665F" w:rsidP="008D0DF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                         2 764 408,19   тыс. руб.</w:t>
            </w:r>
          </w:p>
          <w:p w:rsidR="005F665F" w:rsidRPr="005F665F" w:rsidRDefault="005F665F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F665F" w:rsidRPr="005F665F" w:rsidRDefault="005F665F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образования         711 162,75     тыс. руб.</w:t>
            </w:r>
          </w:p>
          <w:p w:rsidR="005F665F" w:rsidRPr="005F665F" w:rsidRDefault="00E85F3B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5F665F" w:rsidRPr="005F665F">
              <w:rPr>
                <w:rFonts w:ascii="Times New Roman" w:hAnsi="Times New Roman" w:cs="Times New Roman"/>
                <w:sz w:val="24"/>
                <w:szCs w:val="24"/>
              </w:rPr>
              <w:t xml:space="preserve">бюджета автономного округа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65F" w:rsidRPr="005F665F">
              <w:rPr>
                <w:rFonts w:ascii="Times New Roman" w:hAnsi="Times New Roman" w:cs="Times New Roman"/>
                <w:sz w:val="24"/>
                <w:szCs w:val="24"/>
              </w:rPr>
              <w:t xml:space="preserve">302 308,69     тыс. руб. </w:t>
            </w:r>
          </w:p>
          <w:p w:rsidR="005F665F" w:rsidRPr="005F665F" w:rsidRDefault="005F665F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                                    249 626,72     тыс. руб.</w:t>
            </w:r>
          </w:p>
          <w:p w:rsidR="005F665F" w:rsidRPr="005F665F" w:rsidRDefault="005F665F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                                      1 501 310,</w:t>
            </w:r>
            <w:r w:rsidRPr="00E85F3B">
              <w:rPr>
                <w:rFonts w:ascii="Times New Roman" w:hAnsi="Times New Roman" w:cs="Times New Roman"/>
                <w:sz w:val="24"/>
                <w:szCs w:val="24"/>
              </w:rPr>
              <w:t>03  тыс</w:t>
            </w: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5F665F" w:rsidRPr="005F665F" w:rsidRDefault="005F665F" w:rsidP="008D0D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5F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6"/>
              <w:gridCol w:w="1592"/>
              <w:gridCol w:w="993"/>
              <w:gridCol w:w="997"/>
              <w:gridCol w:w="992"/>
              <w:gridCol w:w="992"/>
              <w:gridCol w:w="987"/>
              <w:gridCol w:w="866"/>
            </w:tblGrid>
            <w:tr w:rsidR="005F665F" w:rsidRPr="005F665F" w:rsidTr="00E85F3B"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E85F3B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 источникам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2015</w:t>
                  </w:r>
                </w:p>
              </w:tc>
            </w:tr>
            <w:tr w:rsidR="005F665F" w:rsidRPr="005F665F" w:rsidTr="00E85F3B"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E85F3B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Бюджет муниципального </w:t>
                  </w:r>
                  <w:r w:rsidR="00E85F3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</w:t>
                  </w: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28 437,02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118 279,5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170 609,75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212 927,44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144 112,15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36 796,9</w:t>
                  </w:r>
                </w:p>
              </w:tc>
            </w:tr>
            <w:tr w:rsidR="005F665F" w:rsidRPr="005F665F" w:rsidTr="00E85F3B"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E85F3B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54 520,51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52 090,43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42 639,84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78 117,37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62 813,74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12 126,80</w:t>
                  </w:r>
                </w:p>
              </w:tc>
            </w:tr>
            <w:tr w:rsidR="005F665F" w:rsidRPr="005F665F" w:rsidTr="00E85F3B"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E85F3B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156 636,78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78 723,46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14 266,48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</w:tr>
            <w:tr w:rsidR="005F665F" w:rsidRPr="005F665F" w:rsidTr="00E85F3B"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E85F3B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65 731,93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363 253,81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322 590,90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261 443,4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234 043,69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254 246,3</w:t>
                  </w:r>
                </w:p>
              </w:tc>
            </w:tr>
            <w:tr w:rsidR="005F665F" w:rsidRPr="005F665F" w:rsidTr="008D0DF5">
              <w:tc>
                <w:tcPr>
                  <w:tcW w:w="20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305 326,24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612 347,19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550 106,96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552 488,22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440 969,58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65F" w:rsidRPr="005F665F" w:rsidRDefault="005F665F" w:rsidP="008D0DF5">
                  <w:pPr>
                    <w:pStyle w:val="ConsPlusNormal"/>
                    <w:widowControl/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F66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303 170,0</w:t>
                  </w:r>
                </w:p>
              </w:tc>
            </w:tr>
          </w:tbl>
          <w:p w:rsidR="005F665F" w:rsidRPr="005F665F" w:rsidRDefault="005F665F" w:rsidP="008D0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65F" w:rsidRPr="005F665F" w:rsidRDefault="005F665F" w:rsidP="005F665F">
      <w:pPr>
        <w:jc w:val="both"/>
      </w:pP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1.1.2. В наименовании раздела 8</w:t>
      </w:r>
      <w:r w:rsidR="00E85F3B">
        <w:rPr>
          <w:sz w:val="24"/>
          <w:szCs w:val="24"/>
        </w:rPr>
        <w:t xml:space="preserve"> слова</w:t>
      </w:r>
      <w:r w:rsidRPr="00E85F3B">
        <w:rPr>
          <w:sz w:val="24"/>
          <w:szCs w:val="24"/>
        </w:rPr>
        <w:t xml:space="preserve"> «Раздел 1</w:t>
      </w:r>
      <w:r w:rsidR="00E85F3B">
        <w:rPr>
          <w:sz w:val="24"/>
          <w:szCs w:val="24"/>
        </w:rPr>
        <w:t>.</w:t>
      </w:r>
      <w:r w:rsidRPr="00E85F3B">
        <w:rPr>
          <w:sz w:val="24"/>
          <w:szCs w:val="24"/>
        </w:rPr>
        <w:t>» исключить.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1.1.3.</w:t>
      </w:r>
      <w:r w:rsidR="00E85F3B">
        <w:rPr>
          <w:sz w:val="24"/>
          <w:szCs w:val="24"/>
        </w:rPr>
        <w:t xml:space="preserve"> В наименовании раздела 9 слова</w:t>
      </w:r>
      <w:r w:rsidRPr="00E85F3B">
        <w:rPr>
          <w:sz w:val="24"/>
          <w:szCs w:val="24"/>
        </w:rPr>
        <w:t xml:space="preserve"> «Раздел 2</w:t>
      </w:r>
      <w:r w:rsidR="00E85F3B">
        <w:rPr>
          <w:sz w:val="24"/>
          <w:szCs w:val="24"/>
        </w:rPr>
        <w:t>.</w:t>
      </w:r>
      <w:r w:rsidRPr="00E85F3B">
        <w:rPr>
          <w:sz w:val="24"/>
          <w:szCs w:val="24"/>
        </w:rPr>
        <w:t>» исключить.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 xml:space="preserve">1.1.4. </w:t>
      </w:r>
      <w:r w:rsidR="00E85F3B">
        <w:rPr>
          <w:sz w:val="24"/>
          <w:szCs w:val="24"/>
        </w:rPr>
        <w:t>В наименовании раздела 10 слова</w:t>
      </w:r>
      <w:r w:rsidRPr="00E85F3B">
        <w:rPr>
          <w:sz w:val="24"/>
          <w:szCs w:val="24"/>
        </w:rPr>
        <w:t xml:space="preserve"> «Раздел 3</w:t>
      </w:r>
      <w:r w:rsidR="00E85F3B">
        <w:rPr>
          <w:sz w:val="24"/>
          <w:szCs w:val="24"/>
        </w:rPr>
        <w:t>.</w:t>
      </w:r>
      <w:r w:rsidRPr="00E85F3B">
        <w:rPr>
          <w:sz w:val="24"/>
          <w:szCs w:val="24"/>
        </w:rPr>
        <w:t>» исключить.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1.1.5. В наименовании раздела 11</w:t>
      </w:r>
      <w:r w:rsidR="00E85F3B">
        <w:rPr>
          <w:sz w:val="24"/>
          <w:szCs w:val="24"/>
        </w:rPr>
        <w:t xml:space="preserve"> слова </w:t>
      </w:r>
      <w:r w:rsidRPr="00E85F3B">
        <w:rPr>
          <w:sz w:val="24"/>
          <w:szCs w:val="24"/>
        </w:rPr>
        <w:t>«Раздел 4</w:t>
      </w:r>
      <w:r w:rsidR="00E85F3B">
        <w:rPr>
          <w:sz w:val="24"/>
          <w:szCs w:val="24"/>
        </w:rPr>
        <w:t>.</w:t>
      </w:r>
      <w:r w:rsidRPr="00E85F3B">
        <w:rPr>
          <w:sz w:val="24"/>
          <w:szCs w:val="24"/>
        </w:rPr>
        <w:t>» исключить.</w:t>
      </w:r>
    </w:p>
    <w:p w:rsidR="00E85F3B" w:rsidRDefault="00E85F3B" w:rsidP="00E85F3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1.1.6. В наименовании раздела 12 слова «Раздел 5.» исключить.</w:t>
      </w:r>
    </w:p>
    <w:p w:rsidR="005F665F" w:rsidRPr="00E85F3B" w:rsidRDefault="00E85F3B" w:rsidP="00E85F3B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1.1.7</w:t>
      </w:r>
      <w:r w:rsidR="005F665F" w:rsidRPr="00E85F3B">
        <w:rPr>
          <w:sz w:val="24"/>
          <w:szCs w:val="24"/>
        </w:rPr>
        <w:t xml:space="preserve">. Таблицу 18 «Мероприятия </w:t>
      </w:r>
      <w:r w:rsidR="005F665F" w:rsidRPr="00E85F3B">
        <w:rPr>
          <w:bCs/>
          <w:sz w:val="24"/>
          <w:szCs w:val="24"/>
        </w:rPr>
        <w:t>по энергосбережению и повышению энергетической эффективности в коммунальной сфере, электроэнергетики» изложить в редакции согласно приложению 1.</w:t>
      </w:r>
    </w:p>
    <w:p w:rsidR="005F665F" w:rsidRPr="00E85F3B" w:rsidRDefault="00E85F3B" w:rsidP="00E85F3B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1.1.8</w:t>
      </w:r>
      <w:r w:rsidR="005F665F" w:rsidRPr="00E85F3B">
        <w:rPr>
          <w:bCs/>
          <w:sz w:val="24"/>
          <w:szCs w:val="24"/>
        </w:rPr>
        <w:t xml:space="preserve">. </w:t>
      </w:r>
      <w:r w:rsidR="005F665F" w:rsidRPr="00E85F3B">
        <w:rPr>
          <w:sz w:val="24"/>
          <w:szCs w:val="24"/>
        </w:rPr>
        <w:t xml:space="preserve">Раздел 18 «Обеспечение реализации Программы» </w:t>
      </w:r>
      <w:r w:rsidR="005F665F" w:rsidRPr="00E85F3B">
        <w:rPr>
          <w:bCs/>
          <w:sz w:val="24"/>
          <w:szCs w:val="24"/>
        </w:rPr>
        <w:t xml:space="preserve">изложить в следующей редакции: 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«В соответствии с разработанными мероприятиями произведен расчет затрат по энергосбережению и повышению энергетической эффективности.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Затраты по энергосбережению и повышению энергетической эффективности составляют на период реализации Программы (2010-2015 г</w:t>
      </w:r>
      <w:r w:rsidR="00E85F3B">
        <w:rPr>
          <w:sz w:val="24"/>
          <w:szCs w:val="24"/>
        </w:rPr>
        <w:t>.</w:t>
      </w:r>
      <w:r w:rsidRPr="00E85F3B">
        <w:rPr>
          <w:sz w:val="24"/>
          <w:szCs w:val="24"/>
        </w:rPr>
        <w:t xml:space="preserve">г.) составляют </w:t>
      </w:r>
      <w:r w:rsidR="000501FF">
        <w:rPr>
          <w:sz w:val="24"/>
          <w:szCs w:val="24"/>
        </w:rPr>
        <w:t xml:space="preserve">2 764 408,19 </w:t>
      </w:r>
      <w:bookmarkStart w:id="0" w:name="_GoBack"/>
      <w:bookmarkEnd w:id="0"/>
      <w:r w:rsidRPr="00E85F3B">
        <w:rPr>
          <w:sz w:val="24"/>
          <w:szCs w:val="24"/>
        </w:rPr>
        <w:t>тыс. руб.</w:t>
      </w:r>
      <w:r w:rsidR="00E85F3B">
        <w:rPr>
          <w:sz w:val="24"/>
          <w:szCs w:val="24"/>
        </w:rPr>
        <w:t xml:space="preserve"> </w:t>
      </w:r>
      <w:r w:rsidRPr="00E85F3B">
        <w:rPr>
          <w:sz w:val="24"/>
          <w:szCs w:val="24"/>
        </w:rPr>
        <w:t>в том числе по годам реализации: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- 2010 г. – 305 326,24 тыс. руб.;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- 2011 г. – 612 347,19 тыс. руб.;</w:t>
      </w:r>
    </w:p>
    <w:p w:rsidR="005F665F" w:rsidRPr="00E85F3B" w:rsidRDefault="00E85F3B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- 2012 г. – 550 106,96 </w:t>
      </w:r>
      <w:r w:rsidR="005F665F" w:rsidRPr="00E85F3B">
        <w:rPr>
          <w:sz w:val="24"/>
          <w:szCs w:val="24"/>
        </w:rPr>
        <w:t>тыс. руб.;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- 2013 г. – 552 488,22 тыс. руб.;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- 2014 г. – 440 969,58 тыс. руб.;</w:t>
      </w:r>
    </w:p>
    <w:p w:rsidR="005F665F" w:rsidRPr="00E85F3B" w:rsidRDefault="00E85F3B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- 2015 г. – 303 170,0   </w:t>
      </w:r>
      <w:r w:rsidR="005F665F" w:rsidRPr="00E85F3B">
        <w:rPr>
          <w:sz w:val="24"/>
          <w:szCs w:val="24"/>
        </w:rPr>
        <w:t>тыс. руб.</w:t>
      </w:r>
    </w:p>
    <w:p w:rsidR="005F665F" w:rsidRPr="00E85F3B" w:rsidRDefault="00E85F3B" w:rsidP="00E85F3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Программы </w:t>
      </w:r>
      <w:r w:rsidR="005F665F" w:rsidRPr="00E85F3B">
        <w:rPr>
          <w:sz w:val="24"/>
          <w:szCs w:val="24"/>
        </w:rPr>
        <w:t>предполагается осуществлять за счет: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бюджета автономного округа;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федерального бюджета;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бюджета муниципального образования;</w:t>
      </w:r>
    </w:p>
    <w:p w:rsidR="005F665F" w:rsidRPr="00E85F3B" w:rsidRDefault="005F665F" w:rsidP="00E85F3B">
      <w:pPr>
        <w:widowControl w:val="0"/>
        <w:autoSpaceDE w:val="0"/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- внебюджетные средства.»</w:t>
      </w:r>
    </w:p>
    <w:p w:rsidR="005F665F" w:rsidRPr="00E85F3B" w:rsidRDefault="00E85F3B" w:rsidP="00E85F3B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1.1.9. </w:t>
      </w:r>
      <w:r w:rsidR="005F665F" w:rsidRPr="00E85F3B">
        <w:rPr>
          <w:sz w:val="24"/>
          <w:szCs w:val="24"/>
        </w:rPr>
        <w:t xml:space="preserve">Таблицу № 19 «Объемы финансирования мероприятий Программы с разбивкой по годам» </w:t>
      </w:r>
      <w:r w:rsidR="005F665F" w:rsidRPr="00E85F3B">
        <w:rPr>
          <w:bCs/>
          <w:sz w:val="24"/>
          <w:szCs w:val="24"/>
        </w:rPr>
        <w:t>изложить в редакции согласно приложению 2.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5F665F" w:rsidRPr="00E85F3B" w:rsidRDefault="005F665F" w:rsidP="00E85F3B">
      <w:pPr>
        <w:ind w:firstLine="851"/>
        <w:jc w:val="both"/>
        <w:rPr>
          <w:sz w:val="24"/>
          <w:szCs w:val="24"/>
        </w:rPr>
      </w:pPr>
      <w:r w:rsidRPr="00E85F3B"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624190" w:rsidRDefault="00624190" w:rsidP="00E85F3B">
      <w:pPr>
        <w:jc w:val="both"/>
        <w:rPr>
          <w:sz w:val="24"/>
          <w:szCs w:val="24"/>
        </w:rPr>
      </w:pPr>
    </w:p>
    <w:p w:rsidR="00E85F3B" w:rsidRDefault="00E85F3B" w:rsidP="00E85F3B">
      <w:pPr>
        <w:jc w:val="both"/>
        <w:rPr>
          <w:sz w:val="24"/>
          <w:szCs w:val="24"/>
        </w:rPr>
      </w:pPr>
    </w:p>
    <w:p w:rsidR="00E85F3B" w:rsidRPr="00E85F3B" w:rsidRDefault="00E85F3B" w:rsidP="00E85F3B">
      <w:pPr>
        <w:jc w:val="both"/>
        <w:rPr>
          <w:sz w:val="24"/>
          <w:szCs w:val="24"/>
        </w:rPr>
      </w:pPr>
    </w:p>
    <w:p w:rsidR="00E85F3B" w:rsidRDefault="00E85F3B" w:rsidP="00E85F3B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E85F3B" w:rsidRDefault="00E85F3B" w:rsidP="00E85F3B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М.</w:t>
      </w:r>
      <w:r w:rsidRPr="002F5129">
        <w:rPr>
          <w:b/>
          <w:sz w:val="24"/>
          <w:szCs w:val="24"/>
        </w:rPr>
        <w:t xml:space="preserve">И. Бодак </w:t>
      </w:r>
    </w:p>
    <w:p w:rsidR="00E85F3B" w:rsidRDefault="00E85F3B" w:rsidP="00E85F3B">
      <w:pPr>
        <w:ind w:firstLine="851"/>
        <w:jc w:val="both"/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Pr="00E85F3B" w:rsidRDefault="00E85F3B" w:rsidP="00E85F3B">
      <w:pPr>
        <w:rPr>
          <w:sz w:val="24"/>
          <w:szCs w:val="24"/>
        </w:rPr>
      </w:pPr>
    </w:p>
    <w:p w:rsidR="00E85F3B" w:rsidRDefault="00E85F3B" w:rsidP="00E85F3B">
      <w:pPr>
        <w:rPr>
          <w:sz w:val="24"/>
          <w:szCs w:val="24"/>
        </w:rPr>
      </w:pPr>
    </w:p>
    <w:p w:rsidR="00E85F3B" w:rsidRDefault="00E85F3B" w:rsidP="00E85F3B">
      <w:pPr>
        <w:rPr>
          <w:sz w:val="24"/>
          <w:szCs w:val="24"/>
        </w:rPr>
      </w:pPr>
    </w:p>
    <w:p w:rsidR="00E85F3B" w:rsidRDefault="00E85F3B" w:rsidP="00E85F3B">
      <w:pPr>
        <w:rPr>
          <w:sz w:val="24"/>
          <w:szCs w:val="24"/>
        </w:rPr>
      </w:pPr>
    </w:p>
    <w:p w:rsidR="00624190" w:rsidRDefault="00E85F3B" w:rsidP="00E85F3B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  <w:sectPr w:rsidR="00E85F3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85F3B" w:rsidRDefault="00E85F3B" w:rsidP="00E8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85F3B" w:rsidRDefault="00E85F3B" w:rsidP="00E8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5F3B" w:rsidRDefault="00E85F3B" w:rsidP="00E8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E85F3B" w:rsidRPr="005D0016" w:rsidRDefault="005D0016" w:rsidP="00E85F3B">
      <w:pPr>
        <w:jc w:val="right"/>
        <w:rPr>
          <w:sz w:val="24"/>
          <w:szCs w:val="24"/>
          <w:u w:val="single"/>
        </w:rPr>
      </w:pPr>
      <w:r w:rsidRPr="005D0016">
        <w:rPr>
          <w:b/>
          <w:sz w:val="24"/>
          <w:szCs w:val="24"/>
        </w:rPr>
        <w:t>от</w:t>
      </w:r>
      <w:r w:rsidRPr="005D0016">
        <w:rPr>
          <w:sz w:val="24"/>
          <w:szCs w:val="24"/>
        </w:rPr>
        <w:t xml:space="preserve"> </w:t>
      </w:r>
      <w:r w:rsidRPr="005D0016">
        <w:rPr>
          <w:sz w:val="24"/>
          <w:szCs w:val="24"/>
          <w:u w:val="single"/>
        </w:rPr>
        <w:t xml:space="preserve"> 10 сентября 2012</w:t>
      </w:r>
      <w:r w:rsidRPr="005D0016">
        <w:rPr>
          <w:sz w:val="24"/>
          <w:szCs w:val="24"/>
        </w:rPr>
        <w:t xml:space="preserve"> </w:t>
      </w:r>
      <w:r w:rsidRPr="005D0016">
        <w:rPr>
          <w:b/>
          <w:sz w:val="24"/>
          <w:szCs w:val="24"/>
        </w:rPr>
        <w:t>№</w:t>
      </w:r>
      <w:r w:rsidRPr="005D0016">
        <w:rPr>
          <w:sz w:val="24"/>
          <w:szCs w:val="24"/>
        </w:rPr>
        <w:t xml:space="preserve"> </w:t>
      </w:r>
      <w:r w:rsidRPr="005D0016">
        <w:rPr>
          <w:sz w:val="24"/>
          <w:szCs w:val="24"/>
          <w:u w:val="single"/>
        </w:rPr>
        <w:t>2225</w:t>
      </w:r>
    </w:p>
    <w:tbl>
      <w:tblPr>
        <w:tblW w:w="160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851"/>
        <w:gridCol w:w="1559"/>
        <w:gridCol w:w="934"/>
        <w:gridCol w:w="131"/>
        <w:gridCol w:w="1202"/>
        <w:gridCol w:w="1321"/>
        <w:gridCol w:w="1232"/>
        <w:gridCol w:w="1275"/>
        <w:gridCol w:w="1418"/>
      </w:tblGrid>
      <w:tr w:rsidR="00E85F3B" w:rsidTr="000C6E87">
        <w:trPr>
          <w:trHeight w:val="230"/>
        </w:trPr>
        <w:tc>
          <w:tcPr>
            <w:tcW w:w="16019" w:type="dxa"/>
            <w:gridSpan w:val="11"/>
            <w:vAlign w:val="center"/>
          </w:tcPr>
          <w:p w:rsidR="00E85F3B" w:rsidRPr="00E85F3B" w:rsidRDefault="00E85F3B" w:rsidP="00E85F3B">
            <w:pPr>
              <w:tabs>
                <w:tab w:val="left" w:pos="15094"/>
              </w:tabs>
              <w:rPr>
                <w:b/>
              </w:rPr>
            </w:pPr>
          </w:p>
          <w:p w:rsidR="00E85F3B" w:rsidRPr="008519CD" w:rsidRDefault="00E85F3B" w:rsidP="00E85F3B">
            <w:pPr>
              <w:tabs>
                <w:tab w:val="left" w:pos="15094"/>
              </w:tabs>
              <w:jc w:val="right"/>
              <w:rPr>
                <w:b/>
              </w:rPr>
            </w:pPr>
          </w:p>
          <w:p w:rsidR="00E85F3B" w:rsidRPr="000C6E87" w:rsidRDefault="00E85F3B" w:rsidP="00E85F3B">
            <w:pPr>
              <w:pStyle w:val="1"/>
              <w:keepNext/>
              <w:tabs>
                <w:tab w:val="left" w:pos="15094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E87">
              <w:rPr>
                <w:rFonts w:ascii="Times New Roman" w:hAnsi="Times New Roman" w:cs="Times New Roman"/>
                <w:sz w:val="24"/>
                <w:szCs w:val="24"/>
              </w:rPr>
              <w:t>Таблица 18</w:t>
            </w:r>
          </w:p>
          <w:p w:rsidR="00E85F3B" w:rsidRDefault="00E85F3B" w:rsidP="00E85F3B">
            <w:pPr>
              <w:tabs>
                <w:tab w:val="left" w:pos="15094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C6E87">
              <w:rPr>
                <w:b/>
                <w:bCs/>
                <w:sz w:val="24"/>
                <w:szCs w:val="24"/>
              </w:rPr>
              <w:t>Мероприятия по энергосбережению и повышению энергетической эффективности в коммунальной сфере, электроэнергетики.</w:t>
            </w:r>
          </w:p>
          <w:p w:rsidR="000C6E87" w:rsidRPr="000C6E87" w:rsidRDefault="000C6E87" w:rsidP="00E85F3B">
            <w:pPr>
              <w:tabs>
                <w:tab w:val="left" w:pos="15094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5F3B" w:rsidRPr="000C6E87" w:rsidTr="000C6E87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Наименование мероприятия, вид энергетического ресурса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Кол-во, шт. (п.м.)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Затраты всего, тыс. руб.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F3B" w:rsidRPr="000C6E87" w:rsidRDefault="000C6E87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Затраты по этапам</w:t>
            </w:r>
            <w:r w:rsidR="00E85F3B" w:rsidRPr="000C6E87">
              <w:rPr>
                <w:b/>
                <w:bCs/>
                <w:color w:val="000000"/>
                <w:sz w:val="24"/>
                <w:szCs w:val="24"/>
              </w:rPr>
              <w:t xml:space="preserve"> реализации, тыс. руб.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2010 г.</w:t>
            </w:r>
          </w:p>
        </w:tc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2012 г.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2015 г.</w:t>
            </w: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Проведение энергетических обследований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18 000,0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 xml:space="preserve">Технические и технологические мероприятия </w:t>
            </w: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Тепловая энергия</w:t>
            </w: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 xml:space="preserve">I Котельные </w:t>
            </w:r>
          </w:p>
        </w:tc>
      </w:tr>
      <w:tr w:rsidR="00E85F3B" w:rsidRPr="000C6E87" w:rsidTr="000C6E87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Ликвидация котельных № 6,17 и перераспределение нагрузок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Ликвидация котельной № 20, перевод нагрузок на 18 котельную с ее расширением, ликвидация НС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4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Перевод индивидуального жилого фонда 14 микрорайона на индивидуальное отопление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218 домов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163 760,0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46 190,0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39 190,0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39 190,0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39 190,0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водогрейных котлов ТТКВ; КСВ взамен котлов ВВД суммарной производител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ьностью 17,5 Гкал/ч (котельные </w:t>
            </w:r>
            <w:r w:rsidRPr="000C6E87">
              <w:rPr>
                <w:color w:val="000000"/>
                <w:sz w:val="24"/>
                <w:szCs w:val="24"/>
              </w:rPr>
              <w:t>№ 5,7,8,10,11,12,16)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Реконструкция котельной №18 (с учетом ликвидации котельной №1,2,3,20), перспективы застройки  инженерных коммуникаций и перераспределения нагрузок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48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на котельных станций ХВО и механической очистки воды на котельных с ГВС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0C6E87">
              <w:rPr>
                <w:color w:val="000000"/>
                <w:sz w:val="24"/>
                <w:szCs w:val="24"/>
              </w:rPr>
              <w:t xml:space="preserve"> (№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1,2,5,6,7,10,11,13,15,16,17,19,23)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приборов учета энергоресурсов на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14 179,14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14 179,14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 xml:space="preserve">II Сети теплоснабжения 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Замена трассы по ул.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Геологов до ул.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Попова, включая сеть на швейную фабрику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Замена сетей ТВС по ул.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Таежная 5,7,12,12/1,12/2,12/3,12/4,20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Замена сетей по ул.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Садовая</w:t>
            </w:r>
            <w:r w:rsidRPr="000C6E87">
              <w:rPr>
                <w:color w:val="000000"/>
                <w:sz w:val="24"/>
                <w:szCs w:val="24"/>
              </w:rPr>
              <w:t xml:space="preserve"> – Менделеева – Магистральная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Замена сетей ТВС 1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Монтаж трассы от котельной № 18 до ТК в связи с переносом мощностей,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закольцовка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  теплотрасс между котельными.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1 670,0</w:t>
            </w:r>
          </w:p>
        </w:tc>
      </w:tr>
      <w:tr w:rsidR="00E85F3B" w:rsidRPr="000C6E87" w:rsidTr="000C6E87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узла учета тепловой энергии и теплоносителя МУ «ЦГБ», здания «Амбулатория», Югорск-2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72,39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72,39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Система водоснабжения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Капремонт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артскважин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 с заменой подъемных труб и фильтрующих элементов (ввиду износа фильтрующий элементов и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пескования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6 820,0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Строительство новых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артскважин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 в связи с расширение ВОС до 15000 м3/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="000C6E87" w:rsidRPr="000C6E8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5 790,0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Капитальный ремонт </w:t>
            </w:r>
            <w:proofErr w:type="spellStart"/>
            <w:r w:rsidRPr="000C6E87">
              <w:rPr>
                <w:color w:val="000000"/>
                <w:sz w:val="24"/>
                <w:szCs w:val="24"/>
              </w:rPr>
              <w:t>хлораторной</w:t>
            </w:r>
            <w:proofErr w:type="spellEnd"/>
            <w:r w:rsidRPr="000C6E87">
              <w:rPr>
                <w:color w:val="000000"/>
                <w:sz w:val="24"/>
                <w:szCs w:val="24"/>
              </w:rPr>
              <w:t xml:space="preserve">, отстойник. Установка системы обеззараживания на основе УФ - облучения (УВД 18А)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Организация в центральной диспетчерской службе автоматизированной системы управления со сбором всей информации всех подконтрольных объектов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Строительство комплекса очистных сооружений для обработки и промывки вод фильтров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6 040,0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Определение запасов воды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Реконструкция инженерных сетей водоснабжения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sz w:val="24"/>
                <w:szCs w:val="24"/>
              </w:rPr>
              <w:t>Капремонт станции второго подъема ВОС-4 (Югорск-2)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узла учета расхода холодной воды МБУ «Центр досуга» (г. Югорск, пер. Северный,2, мотоклуб «Лидер).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5,05</w:t>
            </w:r>
          </w:p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Система водоотведения</w:t>
            </w:r>
          </w:p>
        </w:tc>
      </w:tr>
      <w:tr w:rsidR="00E85F3B" w:rsidRPr="000C6E87" w:rsidTr="000C6E87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sz w:val="24"/>
                <w:szCs w:val="24"/>
              </w:rPr>
              <w:t>Реконструкция существующих КНС с заменой устаревшего насосного оборудования на импортное,  установка узла учёта. Установка АСУ с передачей данных радиоканалом в АСДКУ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9 900,0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sz w:val="24"/>
                <w:szCs w:val="24"/>
              </w:rPr>
              <w:t>Реконструкция узла обработки осадков сточных вод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7 560,0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sz w:val="24"/>
                <w:szCs w:val="24"/>
              </w:rPr>
              <w:t>Завершение реконструкции КОС-2 до объема 18000 м3/ сутки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3 380,0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1 130,0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sz w:val="24"/>
                <w:szCs w:val="24"/>
              </w:rPr>
            </w:pPr>
            <w:r w:rsidRPr="000C6E87">
              <w:rPr>
                <w:sz w:val="24"/>
                <w:szCs w:val="24"/>
              </w:rPr>
              <w:t>Реконструкция КОС-500 (Югорск-2)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E85F3B" w:rsidRPr="000C6E87" w:rsidTr="000C6E87">
        <w:trPr>
          <w:trHeight w:val="255"/>
        </w:trPr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Электрическая энергия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Телевизионное обследование электрооборудования  ТП и РП города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986,2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486,2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Реконструкция электрических сетей 10-0,4 кв</w:t>
            </w:r>
            <w:r w:rsidR="000C6E87" w:rsidRPr="000C6E87">
              <w:rPr>
                <w:color w:val="000000"/>
                <w:sz w:val="24"/>
                <w:szCs w:val="24"/>
              </w:rPr>
              <w:t>.</w:t>
            </w:r>
            <w:r w:rsidRPr="000C6E87">
              <w:rPr>
                <w:color w:val="000000"/>
                <w:sz w:val="24"/>
                <w:szCs w:val="24"/>
              </w:rPr>
              <w:t xml:space="preserve"> в микрорайонах №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214 690,0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18 880,0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70 800,0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125 010,0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Реконструкция электрических сетей 10-0,4 кв</w:t>
            </w:r>
            <w:r w:rsidR="000C6E87" w:rsidRPr="000C6E87">
              <w:rPr>
                <w:color w:val="000000"/>
                <w:sz w:val="24"/>
                <w:szCs w:val="24"/>
              </w:rPr>
              <w:t>.</w:t>
            </w:r>
            <w:r w:rsidRPr="000C6E87">
              <w:rPr>
                <w:color w:val="000000"/>
                <w:sz w:val="24"/>
                <w:szCs w:val="24"/>
              </w:rPr>
              <w:t xml:space="preserve"> в Югорске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28 293,4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28 293,4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0C6E87" w:rsidP="000C6E87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ТП </w:t>
            </w:r>
            <w:r w:rsidR="00E85F3B" w:rsidRPr="000C6E87">
              <w:rPr>
                <w:color w:val="000000"/>
                <w:sz w:val="24"/>
                <w:szCs w:val="24"/>
              </w:rPr>
              <w:t>взамен существующих №</w:t>
            </w:r>
            <w:r w:rsidRPr="000C6E87">
              <w:rPr>
                <w:color w:val="000000"/>
                <w:sz w:val="24"/>
                <w:szCs w:val="24"/>
              </w:rPr>
              <w:t xml:space="preserve"> </w:t>
            </w:r>
            <w:r w:rsidR="00E85F3B" w:rsidRPr="000C6E87">
              <w:rPr>
                <w:color w:val="000000"/>
                <w:sz w:val="24"/>
                <w:szCs w:val="24"/>
              </w:rPr>
              <w:t>12-3,10-6 по ул. Попова, №</w:t>
            </w:r>
            <w:r w:rsidRPr="000C6E87">
              <w:rPr>
                <w:color w:val="000000"/>
                <w:sz w:val="24"/>
                <w:szCs w:val="24"/>
              </w:rPr>
              <w:t xml:space="preserve"> </w:t>
            </w:r>
            <w:r w:rsidR="00E85F3B" w:rsidRPr="000C6E87">
              <w:rPr>
                <w:color w:val="000000"/>
                <w:sz w:val="24"/>
                <w:szCs w:val="24"/>
              </w:rPr>
              <w:t>13-1 по ул.</w:t>
            </w:r>
            <w:r w:rsidRPr="000C6E87">
              <w:rPr>
                <w:color w:val="000000"/>
                <w:sz w:val="24"/>
                <w:szCs w:val="24"/>
              </w:rPr>
              <w:t xml:space="preserve"> </w:t>
            </w:r>
            <w:r w:rsidR="00E85F3B" w:rsidRPr="000C6E87">
              <w:rPr>
                <w:color w:val="000000"/>
                <w:sz w:val="24"/>
                <w:szCs w:val="24"/>
              </w:rPr>
              <w:t>Новая, №</w:t>
            </w:r>
            <w:r w:rsidRPr="000C6E87">
              <w:rPr>
                <w:color w:val="000000"/>
                <w:sz w:val="24"/>
                <w:szCs w:val="24"/>
              </w:rPr>
              <w:t xml:space="preserve"> </w:t>
            </w:r>
            <w:r w:rsidR="00E85F3B" w:rsidRPr="000C6E87">
              <w:rPr>
                <w:color w:val="000000"/>
                <w:sz w:val="24"/>
                <w:szCs w:val="24"/>
              </w:rPr>
              <w:t xml:space="preserve">14-18 по ул.Транспортная, № 17-8 по ул. Некрасова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59 742,6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2 987,1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56 755,5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Реконструкция электрических сетей 10-0,4 кВ в 4 микрорайоне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65 010,0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65 010,0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Реконструкция РП 10 кВ замена кабельных линий 10 кВ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125 001,0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125 001,0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 xml:space="preserve">Замена светильников РТУ на ЖКУ и ламп уличного освещения на энергосберегающие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E85F3B" w:rsidRPr="000C6E87" w:rsidTr="000C6E87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0C6E87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Установка электросчетчика МБУ «ЦБС» (г. Югорск,</w:t>
            </w:r>
            <w:r w:rsid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ул. Мира, д.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63, библиотека №</w:t>
            </w:r>
            <w:r w:rsidR="000C6E87" w:rsidRPr="000C6E87">
              <w:rPr>
                <w:color w:val="000000"/>
                <w:sz w:val="24"/>
                <w:szCs w:val="24"/>
              </w:rPr>
              <w:t xml:space="preserve"> </w:t>
            </w:r>
            <w:r w:rsidRPr="000C6E87"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5F3B" w:rsidRPr="000C6E87" w:rsidTr="000C6E87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ИТОГО по мероприятиям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rPr>
                <w:color w:val="000000"/>
                <w:sz w:val="24"/>
                <w:szCs w:val="24"/>
              </w:rPr>
            </w:pPr>
            <w:r w:rsidRPr="000C6E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1 129 058,68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32 136,1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376 333,9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275 117,68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172 715,0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207 086,0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F3B" w:rsidRPr="000C6E87" w:rsidRDefault="00E85F3B" w:rsidP="008D0D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E87">
              <w:rPr>
                <w:b/>
                <w:bCs/>
                <w:color w:val="000000"/>
                <w:sz w:val="24"/>
                <w:szCs w:val="24"/>
              </w:rPr>
              <w:t>65 670,0</w:t>
            </w:r>
          </w:p>
        </w:tc>
      </w:tr>
    </w:tbl>
    <w:p w:rsidR="003B2DF7" w:rsidRDefault="003B2DF7" w:rsidP="000C6E87">
      <w:pPr>
        <w:rPr>
          <w:b/>
          <w:sz w:val="24"/>
          <w:szCs w:val="24"/>
        </w:rPr>
      </w:pPr>
    </w:p>
    <w:p w:rsidR="003B2DF7" w:rsidRDefault="003B2DF7" w:rsidP="000C6E87">
      <w:pPr>
        <w:rPr>
          <w:b/>
          <w:sz w:val="24"/>
          <w:szCs w:val="24"/>
        </w:rPr>
      </w:pPr>
    </w:p>
    <w:p w:rsidR="003B2DF7" w:rsidRDefault="003B2DF7" w:rsidP="000C6E87">
      <w:pPr>
        <w:rPr>
          <w:b/>
          <w:sz w:val="24"/>
          <w:szCs w:val="24"/>
        </w:rPr>
      </w:pPr>
    </w:p>
    <w:p w:rsidR="00E85F3B" w:rsidRPr="000C6E87" w:rsidRDefault="00E85F3B" w:rsidP="000C6E87">
      <w:pPr>
        <w:rPr>
          <w:sz w:val="24"/>
          <w:szCs w:val="24"/>
        </w:rPr>
      </w:pPr>
      <w:r w:rsidRPr="000C6E87">
        <w:rPr>
          <w:sz w:val="24"/>
          <w:szCs w:val="24"/>
        </w:rPr>
        <w:lastRenderedPageBreak/>
        <w:t>ВСЕГО ориентировочно затрат:                                                   1 129 058,68</w:t>
      </w:r>
      <w:r w:rsidR="003B2DF7">
        <w:rPr>
          <w:sz w:val="24"/>
          <w:szCs w:val="24"/>
        </w:rPr>
        <w:t xml:space="preserve">  </w:t>
      </w:r>
      <w:r w:rsidRPr="000C6E87">
        <w:rPr>
          <w:sz w:val="24"/>
          <w:szCs w:val="24"/>
        </w:rPr>
        <w:t xml:space="preserve">тыс. руб. </w:t>
      </w:r>
    </w:p>
    <w:p w:rsidR="00E85F3B" w:rsidRPr="000C6E87" w:rsidRDefault="00E85F3B" w:rsidP="000C6E87">
      <w:pPr>
        <w:rPr>
          <w:sz w:val="24"/>
          <w:szCs w:val="24"/>
        </w:rPr>
      </w:pPr>
      <w:r w:rsidRPr="000C6E87">
        <w:rPr>
          <w:sz w:val="24"/>
          <w:szCs w:val="24"/>
        </w:rPr>
        <w:t xml:space="preserve">в том числе: бюджет муниципального образования               </w:t>
      </w:r>
      <w:r w:rsidR="003B2DF7">
        <w:rPr>
          <w:sz w:val="24"/>
          <w:szCs w:val="24"/>
        </w:rPr>
        <w:t xml:space="preserve"> </w:t>
      </w:r>
      <w:r w:rsidRPr="000C6E87">
        <w:rPr>
          <w:sz w:val="24"/>
          <w:szCs w:val="24"/>
        </w:rPr>
        <w:t xml:space="preserve">  164 326,5 </w:t>
      </w:r>
      <w:r w:rsidR="003B2DF7">
        <w:rPr>
          <w:sz w:val="24"/>
          <w:szCs w:val="24"/>
        </w:rPr>
        <w:t xml:space="preserve">       </w:t>
      </w:r>
      <w:r w:rsidRPr="000C6E87">
        <w:rPr>
          <w:sz w:val="24"/>
          <w:szCs w:val="24"/>
        </w:rPr>
        <w:t>тыс. руб.</w:t>
      </w:r>
    </w:p>
    <w:p w:rsidR="00E85F3B" w:rsidRPr="000C6E87" w:rsidRDefault="00E85F3B" w:rsidP="000C6E87">
      <w:pPr>
        <w:rPr>
          <w:sz w:val="24"/>
          <w:szCs w:val="24"/>
        </w:rPr>
      </w:pPr>
      <w:r w:rsidRPr="000C6E87">
        <w:rPr>
          <w:sz w:val="24"/>
          <w:szCs w:val="24"/>
        </w:rPr>
        <w:t xml:space="preserve">                       бюджет автономного округа   </w:t>
      </w:r>
      <w:r w:rsidR="003B2DF7">
        <w:rPr>
          <w:sz w:val="24"/>
          <w:szCs w:val="24"/>
        </w:rPr>
        <w:t xml:space="preserve">                              </w:t>
      </w:r>
      <w:r w:rsidRPr="000C6E87">
        <w:rPr>
          <w:sz w:val="24"/>
          <w:szCs w:val="24"/>
        </w:rPr>
        <w:t xml:space="preserve"> 9 282,2          </w:t>
      </w:r>
      <w:r w:rsidR="003B2DF7">
        <w:rPr>
          <w:sz w:val="24"/>
          <w:szCs w:val="24"/>
        </w:rPr>
        <w:t xml:space="preserve"> </w:t>
      </w:r>
      <w:r w:rsidRPr="000C6E87">
        <w:rPr>
          <w:sz w:val="24"/>
          <w:szCs w:val="24"/>
        </w:rPr>
        <w:t>тыс. руб.</w:t>
      </w:r>
    </w:p>
    <w:p w:rsidR="00E85F3B" w:rsidRPr="000C6E87" w:rsidRDefault="00E85F3B" w:rsidP="000C6E87">
      <w:pPr>
        <w:rPr>
          <w:sz w:val="24"/>
          <w:szCs w:val="24"/>
        </w:rPr>
      </w:pPr>
      <w:r w:rsidRPr="000C6E87">
        <w:rPr>
          <w:sz w:val="24"/>
          <w:szCs w:val="24"/>
        </w:rPr>
        <w:t xml:space="preserve">                       федеральный бюджет                        </w:t>
      </w:r>
      <w:r w:rsidR="003B2DF7">
        <w:rPr>
          <w:sz w:val="24"/>
          <w:szCs w:val="24"/>
        </w:rPr>
        <w:t xml:space="preserve">                     </w:t>
      </w:r>
      <w:r w:rsidRPr="000C6E87">
        <w:rPr>
          <w:sz w:val="24"/>
          <w:szCs w:val="24"/>
        </w:rPr>
        <w:t xml:space="preserve">14 266, 48     </w:t>
      </w:r>
      <w:r w:rsidR="003B2DF7">
        <w:rPr>
          <w:sz w:val="24"/>
          <w:szCs w:val="24"/>
        </w:rPr>
        <w:t xml:space="preserve"> </w:t>
      </w:r>
      <w:r w:rsidRPr="000C6E87">
        <w:rPr>
          <w:sz w:val="24"/>
          <w:szCs w:val="24"/>
        </w:rPr>
        <w:t xml:space="preserve"> тыс. руб.</w:t>
      </w:r>
    </w:p>
    <w:p w:rsidR="00E85F3B" w:rsidRPr="000C6E87" w:rsidRDefault="00E85F3B" w:rsidP="000C6E87">
      <w:pPr>
        <w:rPr>
          <w:sz w:val="24"/>
          <w:szCs w:val="24"/>
        </w:rPr>
      </w:pPr>
      <w:r w:rsidRPr="000C6E87">
        <w:rPr>
          <w:sz w:val="24"/>
          <w:szCs w:val="24"/>
        </w:rPr>
        <w:t xml:space="preserve">                       внебюджетные средства           </w:t>
      </w:r>
      <w:r w:rsidR="003B2DF7">
        <w:rPr>
          <w:sz w:val="24"/>
          <w:szCs w:val="24"/>
        </w:rPr>
        <w:t xml:space="preserve">                              </w:t>
      </w:r>
      <w:r w:rsidRPr="000C6E87">
        <w:rPr>
          <w:sz w:val="24"/>
          <w:szCs w:val="24"/>
        </w:rPr>
        <w:t xml:space="preserve">941 183,5     </w:t>
      </w:r>
      <w:r w:rsidR="003B2DF7">
        <w:rPr>
          <w:sz w:val="24"/>
          <w:szCs w:val="24"/>
        </w:rPr>
        <w:t xml:space="preserve"> </w:t>
      </w:r>
      <w:r w:rsidRPr="000C6E87">
        <w:rPr>
          <w:sz w:val="24"/>
          <w:szCs w:val="24"/>
        </w:rPr>
        <w:t xml:space="preserve">  тыс. руб.</w:t>
      </w:r>
    </w:p>
    <w:p w:rsidR="00E85F3B" w:rsidRPr="000C6E87" w:rsidRDefault="00E85F3B" w:rsidP="000C6E87">
      <w:pPr>
        <w:rPr>
          <w:sz w:val="24"/>
          <w:szCs w:val="24"/>
        </w:rPr>
      </w:pPr>
    </w:p>
    <w:p w:rsidR="00E85F3B" w:rsidRPr="000C6E87" w:rsidRDefault="00E85F3B" w:rsidP="00E85F3B">
      <w:pPr>
        <w:spacing w:line="360" w:lineRule="auto"/>
        <w:rPr>
          <w:sz w:val="24"/>
          <w:szCs w:val="24"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spacing w:line="360" w:lineRule="auto"/>
        <w:rPr>
          <w:b/>
        </w:rPr>
      </w:pPr>
    </w:p>
    <w:p w:rsidR="00E85F3B" w:rsidRDefault="00E85F3B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E85F3B">
      <w:pPr>
        <w:tabs>
          <w:tab w:val="left" w:pos="1470"/>
        </w:tabs>
        <w:rPr>
          <w:sz w:val="24"/>
          <w:szCs w:val="24"/>
        </w:rPr>
      </w:pPr>
    </w:p>
    <w:p w:rsidR="003B2DF7" w:rsidRDefault="003B2DF7" w:rsidP="003B2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B2DF7" w:rsidRDefault="003B2DF7" w:rsidP="003B2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2DF7" w:rsidRDefault="003B2DF7" w:rsidP="003B2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3B2DF7" w:rsidRPr="005D0016" w:rsidRDefault="005D0016" w:rsidP="003B2DF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10 сентября 2012</w:t>
      </w:r>
      <w:r>
        <w:rPr>
          <w:b/>
          <w:sz w:val="24"/>
          <w:szCs w:val="24"/>
        </w:rPr>
        <w:t xml:space="preserve"> №</w:t>
      </w:r>
      <w:r w:rsidRPr="005D0016">
        <w:rPr>
          <w:sz w:val="24"/>
          <w:szCs w:val="24"/>
        </w:rPr>
        <w:t xml:space="preserve"> </w:t>
      </w:r>
      <w:r w:rsidRPr="005D0016">
        <w:rPr>
          <w:sz w:val="24"/>
          <w:szCs w:val="24"/>
          <w:u w:val="single"/>
        </w:rPr>
        <w:t>2225</w:t>
      </w:r>
    </w:p>
    <w:p w:rsidR="003B2DF7" w:rsidRDefault="003B2DF7" w:rsidP="003B2DF7">
      <w:pPr>
        <w:spacing w:line="360" w:lineRule="auto"/>
        <w:jc w:val="right"/>
        <w:rPr>
          <w:sz w:val="24"/>
          <w:szCs w:val="24"/>
        </w:rPr>
      </w:pPr>
    </w:p>
    <w:p w:rsidR="003B2DF7" w:rsidRPr="00E93F02" w:rsidRDefault="003B2DF7" w:rsidP="003B2DF7">
      <w:pPr>
        <w:spacing w:line="360" w:lineRule="auto"/>
        <w:jc w:val="right"/>
        <w:rPr>
          <w:b/>
          <w:sz w:val="24"/>
          <w:szCs w:val="24"/>
        </w:rPr>
      </w:pPr>
      <w:r w:rsidRPr="00E93F02">
        <w:rPr>
          <w:b/>
          <w:sz w:val="24"/>
          <w:szCs w:val="24"/>
        </w:rPr>
        <w:t>Таблица 19</w:t>
      </w:r>
    </w:p>
    <w:p w:rsidR="003B2DF7" w:rsidRPr="003B2DF7" w:rsidRDefault="003B2DF7" w:rsidP="003B2DF7">
      <w:pPr>
        <w:jc w:val="center"/>
        <w:rPr>
          <w:b/>
          <w:sz w:val="24"/>
          <w:szCs w:val="24"/>
        </w:rPr>
      </w:pPr>
      <w:r w:rsidRPr="003B2DF7">
        <w:rPr>
          <w:b/>
          <w:sz w:val="24"/>
          <w:szCs w:val="24"/>
        </w:rPr>
        <w:t>Объёмы финансирования мероприятий Программы с разбивкой по годам.</w:t>
      </w:r>
    </w:p>
    <w:p w:rsidR="003B2DF7" w:rsidRPr="003B2DF7" w:rsidRDefault="003B2DF7" w:rsidP="003B2DF7">
      <w:pPr>
        <w:jc w:val="center"/>
        <w:rPr>
          <w:b/>
          <w:sz w:val="24"/>
          <w:szCs w:val="24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4260"/>
        <w:gridCol w:w="1960"/>
        <w:gridCol w:w="1680"/>
        <w:gridCol w:w="1560"/>
        <w:gridCol w:w="1580"/>
        <w:gridCol w:w="1540"/>
        <w:gridCol w:w="1600"/>
        <w:gridCol w:w="1438"/>
      </w:tblGrid>
      <w:tr w:rsidR="003B2DF7" w:rsidRPr="003B2DF7" w:rsidTr="008D0DF5">
        <w:trPr>
          <w:trHeight w:val="300"/>
        </w:trPr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2010 - 2015 гг. - всего</w:t>
            </w:r>
          </w:p>
        </w:tc>
        <w:tc>
          <w:tcPr>
            <w:tcW w:w="9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2010 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2011 г.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2012 г.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2013 г.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2 764 408,19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305 326,24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612 347,19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550 106,96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552 488,22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440 969,58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303 170,00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2DF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3B2DF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3B2DF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3B2DF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3B2DF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3B2DF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302 308,69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54 520,51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52 090,43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42 639,84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78 117,37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62 813,74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12 126,80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3B2DF7">
              <w:rPr>
                <w:sz w:val="24"/>
                <w:szCs w:val="24"/>
                <w:lang w:val="en-US"/>
              </w:rPr>
              <w:t>711 162</w:t>
            </w:r>
            <w:r w:rsidRPr="003B2DF7">
              <w:rPr>
                <w:sz w:val="24"/>
                <w:szCs w:val="24"/>
              </w:rPr>
              <w:t>,</w:t>
            </w:r>
            <w:r w:rsidRPr="003B2DF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28 437,02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118 279,50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170 609,75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212 927,44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144 112,15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36 796,90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249 626,72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156 636,78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78 723,46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14 266,48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1 501 310,03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65 731,93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363 253,81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322 590,90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261 443,40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234 043,69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254 246,30</w:t>
            </w:r>
          </w:p>
        </w:tc>
      </w:tr>
      <w:tr w:rsidR="003B2DF7" w:rsidRPr="003B2DF7" w:rsidTr="008D0DF5">
        <w:trPr>
          <w:trHeight w:val="270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Муниципальные учреждения, предприятия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Всего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654 434,87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15 624,50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61 990,79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155 019,58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240 392,17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163 907,83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17 500,00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168 633,72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4 402,58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10 297,10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23 486,34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71 137,56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58 610,14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700,00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485 801,15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11 221,92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51 693,69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131 533,24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169 254,61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105 297,69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16 800,00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Жилищный фонд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Всего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980 914,64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257 565,64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174 022,50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119 969,70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139 381,05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69 975,75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220 000,00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124 392,76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50 117,93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39 379,48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17 739,65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5 565,96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2 789,75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8 800,00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61 035,10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17 215,10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8 653,41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5 144,10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9 740,43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4 882,06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15 400,00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235 360,24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156 636,78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78 723,46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560 126,53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33 595,83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47 266,16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97 085,95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124 074,65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62 303,94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195 800,00</w:t>
            </w:r>
          </w:p>
        </w:tc>
      </w:tr>
      <w:tr w:rsidR="003B2DF7" w:rsidRPr="003B2DF7" w:rsidTr="008D0DF5">
        <w:trPr>
          <w:trHeight w:val="270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Коммунальный сектор, электроэнергетика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Всего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1 129 058,68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32 136,10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376 333,90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275 117,68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172 715,00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207 086,00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B2DF7">
              <w:rPr>
                <w:b/>
                <w:bCs/>
                <w:sz w:val="24"/>
                <w:szCs w:val="24"/>
              </w:rPr>
              <w:t>65 670,00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 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9 282,20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2 413,85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1 413,85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1 413,85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1 413,85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2 626,80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B2DF7">
              <w:rPr>
                <w:sz w:val="24"/>
                <w:szCs w:val="24"/>
              </w:rPr>
              <w:t>юджет муниципального образования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164 326,50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57 932,40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33 932,40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33 932,40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33 932,40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4 596,90</w:t>
            </w: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14 266,48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14 266,48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B2DF7" w:rsidRPr="003B2DF7" w:rsidTr="008D0DF5">
        <w:trPr>
          <w:trHeight w:val="255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941 183,50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32 136,10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315 987,65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225 504,95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137 368,75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171 739,75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F7" w:rsidRPr="003B2DF7" w:rsidRDefault="003B2DF7" w:rsidP="008D0DF5">
            <w:pPr>
              <w:snapToGrid w:val="0"/>
              <w:jc w:val="center"/>
              <w:rPr>
                <w:sz w:val="24"/>
                <w:szCs w:val="24"/>
              </w:rPr>
            </w:pPr>
            <w:r w:rsidRPr="003B2DF7">
              <w:rPr>
                <w:sz w:val="24"/>
                <w:szCs w:val="24"/>
              </w:rPr>
              <w:t>58 446,30</w:t>
            </w:r>
          </w:p>
        </w:tc>
      </w:tr>
    </w:tbl>
    <w:p w:rsidR="003B2DF7" w:rsidRPr="003B2DF7" w:rsidRDefault="003B2DF7" w:rsidP="00E85F3B">
      <w:pPr>
        <w:tabs>
          <w:tab w:val="left" w:pos="1470"/>
        </w:tabs>
        <w:rPr>
          <w:sz w:val="24"/>
          <w:szCs w:val="24"/>
        </w:rPr>
      </w:pPr>
    </w:p>
    <w:sectPr w:rsidR="003B2DF7" w:rsidRPr="003B2DF7" w:rsidSect="00E85F3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FD" w:rsidRDefault="009D09FD" w:rsidP="000C6E87">
      <w:r>
        <w:separator/>
      </w:r>
    </w:p>
  </w:endnote>
  <w:endnote w:type="continuationSeparator" w:id="0">
    <w:p w:rsidR="009D09FD" w:rsidRDefault="009D09FD" w:rsidP="000C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FD" w:rsidRDefault="009D09FD" w:rsidP="000C6E87">
      <w:r>
        <w:separator/>
      </w:r>
    </w:p>
  </w:footnote>
  <w:footnote w:type="continuationSeparator" w:id="0">
    <w:p w:rsidR="009D09FD" w:rsidRDefault="009D09FD" w:rsidP="000C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01FF"/>
    <w:rsid w:val="000713DF"/>
    <w:rsid w:val="000C2EA5"/>
    <w:rsid w:val="000C6E87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642AD"/>
    <w:rsid w:val="0037056B"/>
    <w:rsid w:val="003B2DF7"/>
    <w:rsid w:val="003D3828"/>
    <w:rsid w:val="003D688F"/>
    <w:rsid w:val="00423003"/>
    <w:rsid w:val="004B0DBB"/>
    <w:rsid w:val="004C6A75"/>
    <w:rsid w:val="00510950"/>
    <w:rsid w:val="0053339B"/>
    <w:rsid w:val="005D0016"/>
    <w:rsid w:val="005F665F"/>
    <w:rsid w:val="00624190"/>
    <w:rsid w:val="0065328E"/>
    <w:rsid w:val="006B3FA0"/>
    <w:rsid w:val="006F6444"/>
    <w:rsid w:val="00713C1C"/>
    <w:rsid w:val="007268A4"/>
    <w:rsid w:val="007505B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C4E86"/>
    <w:rsid w:val="009D09FD"/>
    <w:rsid w:val="009F1D7D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45D88"/>
    <w:rsid w:val="00E85F3B"/>
    <w:rsid w:val="00E864FB"/>
    <w:rsid w:val="00E91200"/>
    <w:rsid w:val="00E93F02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rsid w:val="005F665F"/>
    <w:pPr>
      <w:suppressAutoHyphens w:val="0"/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rmal">
    <w:name w:val="ConsPlusNormal"/>
    <w:rsid w:val="005F665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">
    <w:name w:val="Название объекта1"/>
    <w:basedOn w:val="a"/>
    <w:next w:val="a"/>
    <w:rsid w:val="00E85F3B"/>
    <w:pPr>
      <w:widowControl w:val="0"/>
      <w:autoSpaceDE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C6E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6E87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C6E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6E87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Лысенко Наталья Николаевна</cp:lastModifiedBy>
  <cp:revision>13</cp:revision>
  <cp:lastPrinted>2012-09-11T09:35:00Z</cp:lastPrinted>
  <dcterms:created xsi:type="dcterms:W3CDTF">2011-11-15T08:57:00Z</dcterms:created>
  <dcterms:modified xsi:type="dcterms:W3CDTF">2012-10-29T10:06:00Z</dcterms:modified>
</cp:coreProperties>
</file>